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6F6" w:rsidRDefault="00C426F6" w:rsidP="00C426F6">
      <w:pPr>
        <w:pStyle w:val="a3"/>
        <w:shd w:val="clear" w:color="auto" w:fill="FFFFFF"/>
        <w:spacing w:before="0" w:beforeAutospacing="0" w:after="225" w:afterAutospacing="0" w:line="234" w:lineRule="atLeast"/>
        <w:jc w:val="both"/>
        <w:rPr>
          <w:rFonts w:ascii="Tahoma" w:hAnsi="Tahoma" w:cs="Tahoma"/>
          <w:color w:val="304855"/>
          <w:sz w:val="18"/>
          <w:szCs w:val="18"/>
        </w:rPr>
      </w:pPr>
      <w:r>
        <w:rPr>
          <w:rFonts w:ascii="Tahoma" w:hAnsi="Tahoma" w:cs="Tahoma"/>
          <w:color w:val="304855"/>
        </w:rPr>
        <w:t>Объединенное заседание Челябинской региональной ассоциации работодателей и общественной организации «Союз промышленников и предпринимателей» (СПП, региональное отделение РСПП) прошло в режиме видеоконференцсвязи.</w:t>
      </w:r>
    </w:p>
    <w:p w:rsidR="00C426F6" w:rsidRDefault="00C426F6" w:rsidP="00C426F6">
      <w:pPr>
        <w:pStyle w:val="a3"/>
        <w:shd w:val="clear" w:color="auto" w:fill="FFFFFF"/>
        <w:spacing w:before="0" w:beforeAutospacing="0" w:after="225" w:afterAutospacing="0" w:line="234" w:lineRule="atLeast"/>
        <w:jc w:val="both"/>
        <w:rPr>
          <w:rFonts w:ascii="Tahoma" w:hAnsi="Tahoma" w:cs="Tahoma"/>
          <w:color w:val="304855"/>
          <w:sz w:val="18"/>
          <w:szCs w:val="18"/>
        </w:rPr>
      </w:pPr>
      <w:r>
        <w:rPr>
          <w:rFonts w:ascii="Tahoma" w:hAnsi="Tahoma" w:cs="Tahoma"/>
          <w:color w:val="304855"/>
        </w:rPr>
        <w:t>Повестка мероприятия стала чрезвычайно насыщенной: помимо социальных вопросов обсуждались темы мер поддержки регионального бизнеса и совершенствование экологического законодательства.</w:t>
      </w:r>
    </w:p>
    <w:p w:rsidR="00C426F6" w:rsidRDefault="00C426F6" w:rsidP="00C426F6">
      <w:pPr>
        <w:pStyle w:val="a3"/>
        <w:shd w:val="clear" w:color="auto" w:fill="FFFFFF"/>
        <w:spacing w:before="0" w:beforeAutospacing="0" w:after="225" w:afterAutospacing="0" w:line="234" w:lineRule="atLeast"/>
        <w:jc w:val="both"/>
        <w:rPr>
          <w:rFonts w:ascii="Tahoma" w:hAnsi="Tahoma" w:cs="Tahoma"/>
          <w:color w:val="304855"/>
          <w:sz w:val="18"/>
          <w:szCs w:val="18"/>
        </w:rPr>
      </w:pPr>
      <w:r>
        <w:rPr>
          <w:rFonts w:ascii="Tahoma" w:hAnsi="Tahoma" w:cs="Tahoma"/>
          <w:color w:val="304855"/>
        </w:rPr>
        <w:t>В заседании приняли участие: первый заместитель Губернатора Челябинской области </w:t>
      </w:r>
      <w:r>
        <w:rPr>
          <w:rStyle w:val="a4"/>
          <w:rFonts w:ascii="Tahoma" w:hAnsi="Tahoma" w:cs="Tahoma"/>
          <w:color w:val="304855"/>
        </w:rPr>
        <w:t xml:space="preserve">Ирина </w:t>
      </w:r>
      <w:proofErr w:type="spellStart"/>
      <w:r>
        <w:rPr>
          <w:rStyle w:val="a4"/>
          <w:rFonts w:ascii="Tahoma" w:hAnsi="Tahoma" w:cs="Tahoma"/>
          <w:color w:val="304855"/>
        </w:rPr>
        <w:t>Гехт</w:t>
      </w:r>
      <w:proofErr w:type="spellEnd"/>
      <w:r>
        <w:rPr>
          <w:rStyle w:val="a4"/>
          <w:rFonts w:ascii="Tahoma" w:hAnsi="Tahoma" w:cs="Tahoma"/>
          <w:color w:val="304855"/>
        </w:rPr>
        <w:t>,</w:t>
      </w:r>
      <w:r>
        <w:rPr>
          <w:rFonts w:ascii="Tahoma" w:hAnsi="Tahoma" w:cs="Tahoma"/>
          <w:color w:val="304855"/>
        </w:rPr>
        <w:t> заместитель Губернатора Челябинской области </w:t>
      </w:r>
      <w:r>
        <w:rPr>
          <w:rStyle w:val="a4"/>
          <w:rFonts w:ascii="Tahoma" w:hAnsi="Tahoma" w:cs="Tahoma"/>
          <w:color w:val="304855"/>
        </w:rPr>
        <w:t>Егор Ковальчук,</w:t>
      </w:r>
      <w:r>
        <w:rPr>
          <w:rFonts w:ascii="Tahoma" w:hAnsi="Tahoma" w:cs="Tahoma"/>
          <w:color w:val="304855"/>
        </w:rPr>
        <w:t xml:space="preserve"> Заместитель руководителя Уральского межрегионального Управления </w:t>
      </w:r>
      <w:proofErr w:type="spellStart"/>
      <w:r>
        <w:rPr>
          <w:rFonts w:ascii="Tahoma" w:hAnsi="Tahoma" w:cs="Tahoma"/>
          <w:color w:val="304855"/>
        </w:rPr>
        <w:t>Росприроднадзора</w:t>
      </w:r>
      <w:proofErr w:type="spellEnd"/>
      <w:r>
        <w:rPr>
          <w:rFonts w:ascii="Tahoma" w:hAnsi="Tahoma" w:cs="Tahoma"/>
          <w:color w:val="304855"/>
        </w:rPr>
        <w:t xml:space="preserve"> – </w:t>
      </w:r>
      <w:r>
        <w:rPr>
          <w:rStyle w:val="a4"/>
          <w:rFonts w:ascii="Tahoma" w:hAnsi="Tahoma" w:cs="Tahoma"/>
          <w:color w:val="304855"/>
        </w:rPr>
        <w:t xml:space="preserve">Курятников Виталий </w:t>
      </w:r>
      <w:proofErr w:type="gramStart"/>
      <w:r>
        <w:rPr>
          <w:rStyle w:val="a4"/>
          <w:rFonts w:ascii="Tahoma" w:hAnsi="Tahoma" w:cs="Tahoma"/>
          <w:color w:val="304855"/>
        </w:rPr>
        <w:t>Владимирович</w:t>
      </w:r>
      <w:proofErr w:type="gramEnd"/>
      <w:r>
        <w:rPr>
          <w:rFonts w:ascii="Tahoma" w:hAnsi="Tahoma" w:cs="Tahoma"/>
          <w:color w:val="304855"/>
        </w:rPr>
        <w:t> Уполномоченный по защите прав предпринимателей в Челябинской области </w:t>
      </w:r>
      <w:r>
        <w:rPr>
          <w:rStyle w:val="a4"/>
          <w:rFonts w:ascii="Tahoma" w:hAnsi="Tahoma" w:cs="Tahoma"/>
          <w:color w:val="304855"/>
        </w:rPr>
        <w:t>Александр Гончаров</w:t>
      </w:r>
      <w:r>
        <w:rPr>
          <w:rFonts w:ascii="Tahoma" w:hAnsi="Tahoma" w:cs="Tahoma"/>
          <w:color w:val="304855"/>
        </w:rPr>
        <w:t>, министр промышленности, новых технологий и природных ресурсов Челябинской области </w:t>
      </w:r>
      <w:r>
        <w:rPr>
          <w:rStyle w:val="a4"/>
          <w:rFonts w:ascii="Tahoma" w:hAnsi="Tahoma" w:cs="Tahoma"/>
          <w:color w:val="304855"/>
        </w:rPr>
        <w:t>Павел Рыжий</w:t>
      </w:r>
      <w:r>
        <w:rPr>
          <w:rFonts w:ascii="Tahoma" w:hAnsi="Tahoma" w:cs="Tahoma"/>
          <w:color w:val="304855"/>
        </w:rPr>
        <w:t>, председатель Федерации профсоюзов Челябинской области </w:t>
      </w:r>
      <w:r>
        <w:rPr>
          <w:rStyle w:val="a4"/>
          <w:rFonts w:ascii="Tahoma" w:hAnsi="Tahoma" w:cs="Tahoma"/>
          <w:color w:val="304855"/>
        </w:rPr>
        <w:t>Олег Екимов.</w:t>
      </w:r>
    </w:p>
    <w:p w:rsidR="00C426F6" w:rsidRDefault="00C426F6" w:rsidP="00C426F6">
      <w:pPr>
        <w:pStyle w:val="a3"/>
        <w:shd w:val="clear" w:color="auto" w:fill="FFFFFF"/>
        <w:spacing w:before="0" w:beforeAutospacing="0" w:after="225" w:afterAutospacing="0" w:line="234" w:lineRule="atLeast"/>
        <w:jc w:val="both"/>
        <w:rPr>
          <w:rFonts w:ascii="Tahoma" w:hAnsi="Tahoma" w:cs="Tahoma"/>
          <w:color w:val="304855"/>
          <w:sz w:val="18"/>
          <w:szCs w:val="18"/>
        </w:rPr>
      </w:pPr>
      <w:r>
        <w:rPr>
          <w:rFonts w:ascii="Tahoma" w:hAnsi="Tahoma" w:cs="Tahoma"/>
          <w:color w:val="304855"/>
        </w:rPr>
        <w:t>В своем вступительном слове Президент СПП, член Бюро Правления РСПП </w:t>
      </w:r>
      <w:r>
        <w:rPr>
          <w:rStyle w:val="a4"/>
          <w:rFonts w:ascii="Tahoma" w:hAnsi="Tahoma" w:cs="Tahoma"/>
          <w:color w:val="304855"/>
        </w:rPr>
        <w:t xml:space="preserve">Виктор </w:t>
      </w:r>
      <w:proofErr w:type="spellStart"/>
      <w:r>
        <w:rPr>
          <w:rStyle w:val="a4"/>
          <w:rFonts w:ascii="Tahoma" w:hAnsi="Tahoma" w:cs="Tahoma"/>
          <w:color w:val="304855"/>
        </w:rPr>
        <w:t>Рашников</w:t>
      </w:r>
      <w:proofErr w:type="spellEnd"/>
      <w:r>
        <w:rPr>
          <w:rFonts w:ascii="Tahoma" w:hAnsi="Tahoma" w:cs="Tahoma"/>
          <w:color w:val="304855"/>
        </w:rPr>
        <w:t xml:space="preserve"> рассказал об экономической ситуации в регионе. По итогам 10 месяцев 2020 года промышленное производство сократилось на 2,5% в сравнении с аналогичным прошлогодним периодом. При этом традиционная для </w:t>
      </w:r>
      <w:proofErr w:type="spellStart"/>
      <w:r>
        <w:rPr>
          <w:rFonts w:ascii="Tahoma" w:hAnsi="Tahoma" w:cs="Tahoma"/>
          <w:color w:val="304855"/>
        </w:rPr>
        <w:t>южноуральской</w:t>
      </w:r>
      <w:proofErr w:type="spellEnd"/>
      <w:r>
        <w:rPr>
          <w:rFonts w:ascii="Tahoma" w:hAnsi="Tahoma" w:cs="Tahoma"/>
          <w:color w:val="304855"/>
        </w:rPr>
        <w:t xml:space="preserve"> экономики металлургия продемонстрировала снижение на 11%. Вместе с тем, если сравнивать её результаты с сентябрем текущего года, то в октябре металлургическое производство выросло на 3,8%.</w:t>
      </w:r>
    </w:p>
    <w:p w:rsidR="00C426F6" w:rsidRDefault="00C426F6" w:rsidP="00C426F6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rFonts w:ascii="Tahoma" w:hAnsi="Tahoma" w:cs="Tahoma"/>
          <w:color w:val="304855"/>
          <w:sz w:val="18"/>
          <w:szCs w:val="18"/>
        </w:rPr>
      </w:pPr>
      <w:r>
        <w:rPr>
          <w:rStyle w:val="a5"/>
          <w:rFonts w:ascii="Tahoma" w:hAnsi="Tahoma" w:cs="Tahoma"/>
          <w:color w:val="304855"/>
        </w:rPr>
        <w:t xml:space="preserve">«Будем надеяться, что показатели в промышленном производстве постепенно восстановятся, хотя всё будет зависеть от спроса. Не секрет, что с введением ограничительных мер по всему миру, которые стали еще одним барьером наряду с </w:t>
      </w:r>
      <w:proofErr w:type="spellStart"/>
      <w:r>
        <w:rPr>
          <w:rStyle w:val="a5"/>
          <w:rFonts w:ascii="Tahoma" w:hAnsi="Tahoma" w:cs="Tahoma"/>
          <w:color w:val="304855"/>
        </w:rPr>
        <w:t>санкционным</w:t>
      </w:r>
      <w:proofErr w:type="spellEnd"/>
      <w:r>
        <w:rPr>
          <w:rStyle w:val="a5"/>
          <w:rFonts w:ascii="Tahoma" w:hAnsi="Tahoma" w:cs="Tahoma"/>
          <w:color w:val="304855"/>
        </w:rPr>
        <w:t xml:space="preserve"> давлением и ухудшением общей конъюнктуры на рынках металлопродукции, нашим металлургам приходится нелегко. Много будет зависеть от положения дел на внутреннем рынке, реализации крупных инфраструктурных проектов, а также от продления государственных программ доступной ипотеки»</w:t>
      </w:r>
      <w:r>
        <w:rPr>
          <w:rFonts w:ascii="Tahoma" w:hAnsi="Tahoma" w:cs="Tahoma"/>
          <w:color w:val="304855"/>
        </w:rPr>
        <w:t>, - подчеркнул Президент СПП.</w:t>
      </w:r>
    </w:p>
    <w:p w:rsidR="00C426F6" w:rsidRDefault="00C426F6" w:rsidP="00C426F6">
      <w:pPr>
        <w:pStyle w:val="a3"/>
        <w:shd w:val="clear" w:color="auto" w:fill="FFFFFF"/>
        <w:spacing w:before="0" w:beforeAutospacing="0" w:after="225" w:afterAutospacing="0" w:line="234" w:lineRule="atLeast"/>
        <w:jc w:val="both"/>
        <w:rPr>
          <w:rFonts w:ascii="Tahoma" w:hAnsi="Tahoma" w:cs="Tahoma"/>
          <w:color w:val="304855"/>
          <w:sz w:val="18"/>
          <w:szCs w:val="18"/>
        </w:rPr>
      </w:pPr>
      <w:r>
        <w:rPr>
          <w:rFonts w:ascii="Tahoma" w:hAnsi="Tahoma" w:cs="Tahoma"/>
          <w:color w:val="304855"/>
        </w:rPr>
        <w:t>Одним из основных пунктов повестки стало утверждение проекта Регионального трехстороннего соглашения между государством, работодателями и профсоюзами на 2021-2023 годы и минимальной заработной платы в Челябинской области на 2021 год.</w:t>
      </w:r>
    </w:p>
    <w:p w:rsidR="00C426F6" w:rsidRDefault="00C426F6" w:rsidP="00C426F6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rFonts w:ascii="Tahoma" w:hAnsi="Tahoma" w:cs="Tahoma"/>
          <w:color w:val="304855"/>
          <w:sz w:val="18"/>
          <w:szCs w:val="18"/>
        </w:rPr>
      </w:pPr>
      <w:r>
        <w:rPr>
          <w:rStyle w:val="a5"/>
          <w:rFonts w:ascii="Tahoma" w:hAnsi="Tahoma" w:cs="Tahoma"/>
          <w:color w:val="304855"/>
        </w:rPr>
        <w:t>«Одной из задач для Челябинской области является повышение уровня жизни населения, в том числе вопрос проведения ежегодной индексации зарплаты. Пункт об опережающем инфляцию росте зарплат также включен в текст Регионального соглашения»</w:t>
      </w:r>
      <w:r>
        <w:rPr>
          <w:rFonts w:ascii="Tahoma" w:hAnsi="Tahoma" w:cs="Tahoma"/>
          <w:color w:val="304855"/>
        </w:rPr>
        <w:t>, - сообщила </w:t>
      </w:r>
      <w:r>
        <w:rPr>
          <w:rStyle w:val="a4"/>
          <w:rFonts w:ascii="Tahoma" w:hAnsi="Tahoma" w:cs="Tahoma"/>
          <w:color w:val="304855"/>
        </w:rPr>
        <w:t xml:space="preserve">Ирина </w:t>
      </w:r>
      <w:proofErr w:type="spellStart"/>
      <w:r>
        <w:rPr>
          <w:rStyle w:val="a4"/>
          <w:rFonts w:ascii="Tahoma" w:hAnsi="Tahoma" w:cs="Tahoma"/>
          <w:color w:val="304855"/>
        </w:rPr>
        <w:t>Гехт</w:t>
      </w:r>
      <w:proofErr w:type="spellEnd"/>
      <w:r>
        <w:rPr>
          <w:rFonts w:ascii="Tahoma" w:hAnsi="Tahoma" w:cs="Tahoma"/>
          <w:color w:val="304855"/>
        </w:rPr>
        <w:t>.</w:t>
      </w:r>
    </w:p>
    <w:p w:rsidR="00C426F6" w:rsidRDefault="00C426F6" w:rsidP="00C426F6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rFonts w:ascii="Tahoma" w:hAnsi="Tahoma" w:cs="Tahoma"/>
          <w:color w:val="304855"/>
          <w:sz w:val="18"/>
          <w:szCs w:val="18"/>
        </w:rPr>
      </w:pPr>
      <w:r>
        <w:rPr>
          <w:rStyle w:val="a5"/>
          <w:rFonts w:ascii="Tahoma" w:hAnsi="Tahoma" w:cs="Tahoma"/>
          <w:color w:val="304855"/>
        </w:rPr>
        <w:t>«Индексация заработной платы, в том числе и минимальной зарплаты, для промышленников очень важна»</w:t>
      </w:r>
      <w:r>
        <w:rPr>
          <w:rFonts w:ascii="Tahoma" w:hAnsi="Tahoma" w:cs="Tahoma"/>
          <w:color w:val="304855"/>
        </w:rPr>
        <w:t>, - отметил </w:t>
      </w:r>
      <w:r>
        <w:rPr>
          <w:rStyle w:val="a4"/>
          <w:rFonts w:ascii="Tahoma" w:hAnsi="Tahoma" w:cs="Tahoma"/>
          <w:color w:val="304855"/>
        </w:rPr>
        <w:t xml:space="preserve">Виктор </w:t>
      </w:r>
      <w:proofErr w:type="spellStart"/>
      <w:r>
        <w:rPr>
          <w:rStyle w:val="a4"/>
          <w:rFonts w:ascii="Tahoma" w:hAnsi="Tahoma" w:cs="Tahoma"/>
          <w:color w:val="304855"/>
        </w:rPr>
        <w:t>Рашников</w:t>
      </w:r>
      <w:proofErr w:type="spellEnd"/>
      <w:r>
        <w:rPr>
          <w:rFonts w:ascii="Tahoma" w:hAnsi="Tahoma" w:cs="Tahoma"/>
          <w:color w:val="304855"/>
        </w:rPr>
        <w:t>. – </w:t>
      </w:r>
      <w:r>
        <w:rPr>
          <w:rStyle w:val="a5"/>
          <w:rFonts w:ascii="Tahoma" w:hAnsi="Tahoma" w:cs="Tahoma"/>
          <w:color w:val="304855"/>
        </w:rPr>
        <w:t xml:space="preserve">«Подписанное СПП и главой региона </w:t>
      </w:r>
      <w:proofErr w:type="spellStart"/>
      <w:r>
        <w:rPr>
          <w:rStyle w:val="a5"/>
          <w:rFonts w:ascii="Tahoma" w:hAnsi="Tahoma" w:cs="Tahoma"/>
          <w:color w:val="304855"/>
        </w:rPr>
        <w:t>А.Л.Текслером</w:t>
      </w:r>
      <w:proofErr w:type="spellEnd"/>
      <w:r>
        <w:rPr>
          <w:rStyle w:val="a5"/>
          <w:rFonts w:ascii="Tahoma" w:hAnsi="Tahoma" w:cs="Tahoma"/>
          <w:color w:val="304855"/>
        </w:rPr>
        <w:t xml:space="preserve"> в марте Дополнительное соглашение по опережающему росту зарплат в целом, выполняется. За 8 месяцев текущего года усреднённая индексация зарплаты на предприятиях СПП составила 4%, а по крупным и средним компаниям – 5,7%. Уровень инфляции в Челябинской области за этот период составил 3,2%. Вместе с тем, это не совсем те цифры, которые хотелось бы видеть. Но подписание Соглашения состоялось до начала пандемии и </w:t>
      </w:r>
      <w:proofErr w:type="gramStart"/>
      <w:r>
        <w:rPr>
          <w:rStyle w:val="a5"/>
          <w:rFonts w:ascii="Tahoma" w:hAnsi="Tahoma" w:cs="Tahoma"/>
          <w:color w:val="304855"/>
        </w:rPr>
        <w:t>введения</w:t>
      </w:r>
      <w:proofErr w:type="gramEnd"/>
      <w:r>
        <w:rPr>
          <w:rStyle w:val="a5"/>
          <w:rFonts w:ascii="Tahoma" w:hAnsi="Tahoma" w:cs="Tahoma"/>
          <w:color w:val="304855"/>
        </w:rPr>
        <w:t xml:space="preserve"> ограничительных мер, нанесших серьезный ущерб экономике»</w:t>
      </w:r>
      <w:r>
        <w:rPr>
          <w:rFonts w:ascii="Tahoma" w:hAnsi="Tahoma" w:cs="Tahoma"/>
          <w:color w:val="304855"/>
        </w:rPr>
        <w:t>.</w:t>
      </w:r>
    </w:p>
    <w:p w:rsidR="00C426F6" w:rsidRDefault="00C426F6" w:rsidP="00C426F6">
      <w:pPr>
        <w:pStyle w:val="a3"/>
        <w:shd w:val="clear" w:color="auto" w:fill="FFFFFF"/>
        <w:spacing w:before="0" w:beforeAutospacing="0" w:after="225" w:afterAutospacing="0" w:line="234" w:lineRule="atLeast"/>
        <w:jc w:val="both"/>
        <w:rPr>
          <w:rFonts w:ascii="Tahoma" w:hAnsi="Tahoma" w:cs="Tahoma"/>
          <w:color w:val="304855"/>
          <w:sz w:val="18"/>
          <w:szCs w:val="18"/>
        </w:rPr>
      </w:pPr>
      <w:r>
        <w:rPr>
          <w:rFonts w:ascii="Tahoma" w:hAnsi="Tahoma" w:cs="Tahoma"/>
          <w:color w:val="304855"/>
        </w:rPr>
        <w:lastRenderedPageBreak/>
        <w:t>Что касается МЗП во внебюджетном секторе экономики региона, то с учетом экономической ситуации, работодатели утвердили величину на 2021 год – 14710 рублей с ростом на 5,5%. За базовый уровень взята величина федеральной МРОТ – 12792 рубля, плюс уральский коэффициент - 1.15.</w:t>
      </w:r>
    </w:p>
    <w:p w:rsidR="00C426F6" w:rsidRDefault="00C426F6" w:rsidP="00C426F6">
      <w:pPr>
        <w:pStyle w:val="a3"/>
        <w:shd w:val="clear" w:color="auto" w:fill="FFFFFF"/>
        <w:spacing w:before="0" w:beforeAutospacing="0" w:after="225" w:afterAutospacing="0" w:line="234" w:lineRule="atLeast"/>
        <w:jc w:val="both"/>
        <w:rPr>
          <w:rFonts w:ascii="Tahoma" w:hAnsi="Tahoma" w:cs="Tahoma"/>
          <w:color w:val="304855"/>
          <w:sz w:val="18"/>
          <w:szCs w:val="18"/>
        </w:rPr>
      </w:pPr>
      <w:r>
        <w:rPr>
          <w:rFonts w:ascii="Tahoma" w:hAnsi="Tahoma" w:cs="Tahoma"/>
          <w:color w:val="304855"/>
        </w:rPr>
        <w:t>Важным вопросом повестки стало обсуждение мер поддержки экономики региона в период пандемии.</w:t>
      </w:r>
    </w:p>
    <w:p w:rsidR="00C426F6" w:rsidRDefault="00C426F6" w:rsidP="00C426F6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rFonts w:ascii="Tahoma" w:hAnsi="Tahoma" w:cs="Tahoma"/>
          <w:color w:val="304855"/>
          <w:sz w:val="18"/>
          <w:szCs w:val="18"/>
        </w:rPr>
      </w:pPr>
      <w:r>
        <w:rPr>
          <w:rStyle w:val="a5"/>
          <w:rFonts w:ascii="Tahoma" w:hAnsi="Tahoma" w:cs="Tahoma"/>
          <w:color w:val="304855"/>
        </w:rPr>
        <w:t xml:space="preserve">«Основная нагрузка, безусловно, легла на предприятия, на их менеджмент, на коллективы. Это было обусловлено и дополнительными расходами на </w:t>
      </w:r>
      <w:proofErr w:type="spellStart"/>
      <w:r>
        <w:rPr>
          <w:rStyle w:val="a5"/>
          <w:rFonts w:ascii="Tahoma" w:hAnsi="Tahoma" w:cs="Tahoma"/>
          <w:color w:val="304855"/>
        </w:rPr>
        <w:t>СИЗы</w:t>
      </w:r>
      <w:proofErr w:type="spellEnd"/>
      <w:r>
        <w:rPr>
          <w:rStyle w:val="a5"/>
          <w:rFonts w:ascii="Tahoma" w:hAnsi="Tahoma" w:cs="Tahoma"/>
          <w:color w:val="304855"/>
        </w:rPr>
        <w:t>, ограничительными мерами, подорожали определенные товары и услуги»</w:t>
      </w:r>
      <w:r>
        <w:rPr>
          <w:rFonts w:ascii="Tahoma" w:hAnsi="Tahoma" w:cs="Tahoma"/>
          <w:color w:val="304855"/>
        </w:rPr>
        <w:t>, - сообщил заместитель Губернатора Челябинской области </w:t>
      </w:r>
      <w:r>
        <w:rPr>
          <w:rStyle w:val="a4"/>
          <w:rFonts w:ascii="Tahoma" w:hAnsi="Tahoma" w:cs="Tahoma"/>
          <w:color w:val="304855"/>
        </w:rPr>
        <w:t>Егор Ковальчук</w:t>
      </w:r>
      <w:r>
        <w:rPr>
          <w:rFonts w:ascii="Tahoma" w:hAnsi="Tahoma" w:cs="Tahoma"/>
          <w:color w:val="304855"/>
        </w:rPr>
        <w:t>, заметив, что – </w:t>
      </w:r>
      <w:r>
        <w:rPr>
          <w:rStyle w:val="a5"/>
          <w:rFonts w:ascii="Tahoma" w:hAnsi="Tahoma" w:cs="Tahoma"/>
          <w:color w:val="304855"/>
        </w:rPr>
        <w:t xml:space="preserve">«Регион принял необходимые решения совместно с </w:t>
      </w:r>
      <w:proofErr w:type="spellStart"/>
      <w:r>
        <w:rPr>
          <w:rStyle w:val="a5"/>
          <w:rFonts w:ascii="Tahoma" w:hAnsi="Tahoma" w:cs="Tahoma"/>
          <w:color w:val="304855"/>
        </w:rPr>
        <w:t>Заксобранием</w:t>
      </w:r>
      <w:proofErr w:type="spellEnd"/>
      <w:r>
        <w:rPr>
          <w:rStyle w:val="a5"/>
          <w:rFonts w:ascii="Tahoma" w:hAnsi="Tahoma" w:cs="Tahoma"/>
          <w:color w:val="304855"/>
        </w:rPr>
        <w:t xml:space="preserve"> для того, чтобы все федеральные меры поддержки были реализованы. Дополнительные региональные меры поддержки были утверждены для пострадавших отраслей, и такая же политика планируется на следующий год»</w:t>
      </w:r>
      <w:r>
        <w:rPr>
          <w:rFonts w:ascii="Tahoma" w:hAnsi="Tahoma" w:cs="Tahoma"/>
          <w:color w:val="304855"/>
        </w:rPr>
        <w:t>.</w:t>
      </w:r>
    </w:p>
    <w:p w:rsidR="00C426F6" w:rsidRDefault="00C426F6" w:rsidP="00C426F6">
      <w:pPr>
        <w:pStyle w:val="a3"/>
        <w:shd w:val="clear" w:color="auto" w:fill="FFFFFF"/>
        <w:spacing w:before="0" w:beforeAutospacing="0" w:after="225" w:afterAutospacing="0" w:line="234" w:lineRule="atLeast"/>
        <w:jc w:val="both"/>
        <w:rPr>
          <w:rFonts w:ascii="Tahoma" w:hAnsi="Tahoma" w:cs="Tahoma"/>
          <w:color w:val="304855"/>
          <w:sz w:val="18"/>
          <w:szCs w:val="18"/>
        </w:rPr>
      </w:pPr>
      <w:r>
        <w:rPr>
          <w:rFonts w:ascii="Tahoma" w:hAnsi="Tahoma" w:cs="Tahoma"/>
          <w:color w:val="304855"/>
        </w:rPr>
        <w:t>В рамках данного пункта повестки также выступили: первый заместитель министра экономического развития Челябинской области </w:t>
      </w:r>
      <w:r>
        <w:rPr>
          <w:rStyle w:val="a4"/>
          <w:rFonts w:ascii="Tahoma" w:hAnsi="Tahoma" w:cs="Tahoma"/>
          <w:color w:val="304855"/>
        </w:rPr>
        <w:t xml:space="preserve">Ирина </w:t>
      </w:r>
      <w:proofErr w:type="spellStart"/>
      <w:r>
        <w:rPr>
          <w:rStyle w:val="a4"/>
          <w:rFonts w:ascii="Tahoma" w:hAnsi="Tahoma" w:cs="Tahoma"/>
          <w:color w:val="304855"/>
        </w:rPr>
        <w:t>Акбашева</w:t>
      </w:r>
      <w:proofErr w:type="spellEnd"/>
      <w:r>
        <w:rPr>
          <w:rFonts w:ascii="Tahoma" w:hAnsi="Tahoma" w:cs="Tahoma"/>
          <w:color w:val="304855"/>
        </w:rPr>
        <w:t> и член Правления СПП, генеральный директор АО «</w:t>
      </w:r>
      <w:proofErr w:type="spellStart"/>
      <w:r>
        <w:rPr>
          <w:rFonts w:ascii="Tahoma" w:hAnsi="Tahoma" w:cs="Tahoma"/>
          <w:color w:val="304855"/>
        </w:rPr>
        <w:t>Юничел</w:t>
      </w:r>
      <w:proofErr w:type="spellEnd"/>
      <w:r>
        <w:rPr>
          <w:rFonts w:ascii="Tahoma" w:hAnsi="Tahoma" w:cs="Tahoma"/>
          <w:color w:val="304855"/>
        </w:rPr>
        <w:t>» </w:t>
      </w:r>
      <w:r>
        <w:rPr>
          <w:rStyle w:val="a4"/>
          <w:rFonts w:ascii="Tahoma" w:hAnsi="Tahoma" w:cs="Tahoma"/>
          <w:color w:val="304855"/>
        </w:rPr>
        <w:t>Владимир Денисенко</w:t>
      </w:r>
      <w:r>
        <w:rPr>
          <w:rFonts w:ascii="Tahoma" w:hAnsi="Tahoma" w:cs="Tahoma"/>
          <w:color w:val="304855"/>
        </w:rPr>
        <w:t>.</w:t>
      </w:r>
    </w:p>
    <w:p w:rsidR="00C426F6" w:rsidRDefault="00C426F6" w:rsidP="00C426F6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rFonts w:ascii="Tahoma" w:hAnsi="Tahoma" w:cs="Tahoma"/>
          <w:color w:val="304855"/>
          <w:sz w:val="18"/>
          <w:szCs w:val="18"/>
        </w:rPr>
      </w:pPr>
      <w:r>
        <w:rPr>
          <w:rFonts w:ascii="Tahoma" w:hAnsi="Tahoma" w:cs="Tahoma"/>
          <w:color w:val="304855"/>
        </w:rPr>
        <w:t>По мнению Уполномоченного по защите прав предпринимателей </w:t>
      </w:r>
      <w:r>
        <w:rPr>
          <w:rStyle w:val="a4"/>
          <w:rFonts w:ascii="Tahoma" w:hAnsi="Tahoma" w:cs="Tahoma"/>
          <w:color w:val="304855"/>
        </w:rPr>
        <w:t>Александра Гончарова</w:t>
      </w:r>
      <w:r>
        <w:rPr>
          <w:rFonts w:ascii="Tahoma" w:hAnsi="Tahoma" w:cs="Tahoma"/>
          <w:color w:val="304855"/>
        </w:rPr>
        <w:t>, самой эффективной мерой поддержки в период ограничений стали субсидии на поддержку занятости в размере одной «</w:t>
      </w:r>
      <w:proofErr w:type="spellStart"/>
      <w:r>
        <w:rPr>
          <w:rFonts w:ascii="Tahoma" w:hAnsi="Tahoma" w:cs="Tahoma"/>
          <w:color w:val="304855"/>
        </w:rPr>
        <w:t>минималки</w:t>
      </w:r>
      <w:proofErr w:type="spellEnd"/>
      <w:r>
        <w:rPr>
          <w:rFonts w:ascii="Tahoma" w:hAnsi="Tahoma" w:cs="Tahoma"/>
          <w:color w:val="304855"/>
        </w:rPr>
        <w:t>» на каждого работника предприятиям и организациям наиболее пострадавших отраслей. </w:t>
      </w:r>
      <w:r>
        <w:rPr>
          <w:rStyle w:val="a5"/>
          <w:rFonts w:ascii="Tahoma" w:hAnsi="Tahoma" w:cs="Tahoma"/>
          <w:color w:val="304855"/>
        </w:rPr>
        <w:t>«Мы и сегодня часто слышим от представителей бизнеса о необходимости продолжения данной меры поддержки для некоторых категорий работников, наряду с продлением налоговых льгот и продления рассрочки на уплату налогов и взносов»</w:t>
      </w:r>
      <w:r>
        <w:rPr>
          <w:rFonts w:ascii="Tahoma" w:hAnsi="Tahoma" w:cs="Tahoma"/>
          <w:color w:val="304855"/>
        </w:rPr>
        <w:t>, - отметил бизнес-омбудсмен.</w:t>
      </w:r>
    </w:p>
    <w:p w:rsidR="00C426F6" w:rsidRDefault="00C426F6" w:rsidP="00C426F6">
      <w:pPr>
        <w:pStyle w:val="a3"/>
        <w:shd w:val="clear" w:color="auto" w:fill="FFFFFF"/>
        <w:spacing w:before="0" w:beforeAutospacing="0" w:after="225" w:afterAutospacing="0" w:line="234" w:lineRule="atLeast"/>
        <w:jc w:val="both"/>
        <w:rPr>
          <w:rFonts w:ascii="Tahoma" w:hAnsi="Tahoma" w:cs="Tahoma"/>
          <w:color w:val="304855"/>
          <w:sz w:val="18"/>
          <w:szCs w:val="18"/>
        </w:rPr>
      </w:pPr>
      <w:r>
        <w:rPr>
          <w:rFonts w:ascii="Tahoma" w:hAnsi="Tahoma" w:cs="Tahoma"/>
          <w:color w:val="304855"/>
        </w:rPr>
        <w:t>По теме совершенствования экологического законодательства выступил член Правления СПП, генеральный директор ПАО «</w:t>
      </w:r>
      <w:proofErr w:type="spellStart"/>
      <w:r>
        <w:rPr>
          <w:rFonts w:ascii="Tahoma" w:hAnsi="Tahoma" w:cs="Tahoma"/>
          <w:color w:val="304855"/>
        </w:rPr>
        <w:t>Фортум</w:t>
      </w:r>
      <w:proofErr w:type="spellEnd"/>
      <w:r>
        <w:rPr>
          <w:rFonts w:ascii="Tahoma" w:hAnsi="Tahoma" w:cs="Tahoma"/>
          <w:color w:val="304855"/>
        </w:rPr>
        <w:t>» </w:t>
      </w:r>
      <w:r>
        <w:rPr>
          <w:rStyle w:val="a4"/>
          <w:rFonts w:ascii="Tahoma" w:hAnsi="Tahoma" w:cs="Tahoma"/>
          <w:color w:val="304855"/>
        </w:rPr>
        <w:t>Александр Чуваев</w:t>
      </w:r>
      <w:r>
        <w:rPr>
          <w:rFonts w:ascii="Tahoma" w:hAnsi="Tahoma" w:cs="Tahoma"/>
          <w:color w:val="304855"/>
        </w:rPr>
        <w:t xml:space="preserve"> и представитель </w:t>
      </w:r>
      <w:proofErr w:type="spellStart"/>
      <w:r>
        <w:rPr>
          <w:rFonts w:ascii="Tahoma" w:hAnsi="Tahoma" w:cs="Tahoma"/>
          <w:color w:val="304855"/>
        </w:rPr>
        <w:t>энергоконцерна</w:t>
      </w:r>
      <w:proofErr w:type="spellEnd"/>
      <w:r>
        <w:rPr>
          <w:rFonts w:ascii="Tahoma" w:hAnsi="Tahoma" w:cs="Tahoma"/>
          <w:color w:val="304855"/>
        </w:rPr>
        <w:t>.</w:t>
      </w:r>
    </w:p>
    <w:p w:rsidR="00C426F6" w:rsidRDefault="00C426F6" w:rsidP="00C426F6">
      <w:pPr>
        <w:pStyle w:val="a3"/>
        <w:shd w:val="clear" w:color="auto" w:fill="FFFFFF"/>
        <w:spacing w:before="0" w:beforeAutospacing="0" w:after="225" w:afterAutospacing="0" w:line="234" w:lineRule="atLeast"/>
        <w:jc w:val="both"/>
        <w:rPr>
          <w:rFonts w:ascii="Tahoma" w:hAnsi="Tahoma" w:cs="Tahoma"/>
          <w:color w:val="304855"/>
          <w:sz w:val="18"/>
          <w:szCs w:val="18"/>
        </w:rPr>
      </w:pPr>
      <w:r>
        <w:rPr>
          <w:rFonts w:ascii="Tahoma" w:hAnsi="Tahoma" w:cs="Tahoma"/>
          <w:color w:val="304855"/>
        </w:rPr>
        <w:t>Вопросы по продлению мер поддержки бизнеса в период пандемии и совершенствования экологического законодательства пока находятся в стадии консультаций, и подробная информация по ним будет опубликована после уточнения ряда моментов.</w:t>
      </w:r>
    </w:p>
    <w:p w:rsidR="00E269B9" w:rsidRDefault="00E269B9"/>
    <w:sectPr w:rsidR="00E26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26F6"/>
    <w:rsid w:val="00C426F6"/>
    <w:rsid w:val="00E2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2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426F6"/>
    <w:rPr>
      <w:b/>
      <w:bCs/>
    </w:rPr>
  </w:style>
  <w:style w:type="character" w:styleId="a5">
    <w:name w:val="Emphasis"/>
    <w:basedOn w:val="a0"/>
    <w:uiPriority w:val="20"/>
    <w:qFormat/>
    <w:rsid w:val="00C426F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771</Words>
  <Characters>4400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Азм</dc:creator>
  <cp:keywords/>
  <dc:description/>
  <cp:lastModifiedBy>Азм</cp:lastModifiedBy>
  <cp:revision>3</cp:revision>
  <dcterms:created xsi:type="dcterms:W3CDTF">2021-03-26T03:05:00Z</dcterms:created>
  <dcterms:modified xsi:type="dcterms:W3CDTF">2021-03-26T03:06:00Z</dcterms:modified>
</cp:coreProperties>
</file>